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открытого творческого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«Танцевальный калейдоскоп»-2019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Церемония награждения </w:t>
      </w:r>
      <w:r>
        <w:rPr>
          <w:rFonts w:ascii="Times New Roman" w:hAnsi="Times New Roman"/>
          <w:b/>
          <w:color w:val="7030A0"/>
          <w:sz w:val="24"/>
          <w:szCs w:val="24"/>
          <w:shd w:fill="FFFFFF" w:val="clear"/>
        </w:rPr>
        <w:t>состоится 27 апреля в 14:00 в детском музыкальном театре "Зазеркалье" (ул. Рубинштейна, д.13).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положения конкурса: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П.6. Жюри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Жюри имеет право присуждать специальные призы, а также имеет право разделить победу в любой из категорий между несколькими участниками.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жюри присуждается одна межноминационная высшая награда конкурса – «Гран-при».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отсутствии, по мнению жюри, выступлений соответствующего уровня, победа в отдельных номинациях, категориях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 «Гран-при» может не присуждаться.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жюри окончательны, пересмотру и обжалованию не подлежат;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П.11. Подведение итогов конкурса и награждение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Оглашение итогов Конкурса и вручение победителям дипломов и памятных призов состоится на официальной̆ церемонии награждения. При невозможности присутствия на церемонии, награды можно забрать у организаторов не позднее 1 месяца после церемонии награждения.</w:t>
      </w:r>
    </w:p>
    <w:p>
      <w:pPr>
        <w:pStyle w:val="Style17"/>
        <w:spacing w:lineRule="auto" w:line="240" w:before="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-Участники Конкурса, не занявшие призовых мест, награждаются дипломами за участие в электронном виде, которые высылаются на электронную почту, указанную в заявке в течение месяца после церемонии награждения.</w:t>
      </w:r>
    </w:p>
    <w:p>
      <w:pPr>
        <w:pStyle w:val="Style17"/>
        <w:spacing w:lineRule="auto" w:line="240" w:before="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Все руководители хореографических коллективов, педагоги участников и призёров награждаются благодарственными письмами за подготовку воспитанников к участию в Конкурсе «Танцевальный калейдоскоп» в электронном виде, которые высылаются на электронную почту, указанную в заявке в течение месяца после церемонии награждения.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Рогова Ульяна Константиновна - «Вариация Эсмеральды»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танца «Петербургские самоцветы» - «Тарантелла»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народного танца «Рассвет» - «Мордовские уточки»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Хореографический ансамбль «Овация» - «Девчоночьи переделы»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Ансамбль танца «Петербургские самоцветы» - «Матрёшечки»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Студия современной и эстрадной хореографии Зодиак — «Ябеда»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Студия эстрадного танца «МЫ» - « Ниточка за ниточкой»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Театр-студия танца «КРиС» - «Навязчивая мелодия»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современной и эстрадной хореографии Зодиак – «Вишнёвые капризы»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b/>
          <w:b/>
        </w:rPr>
      </w:pPr>
      <w:r>
        <w:rPr>
          <w:rFonts w:ascii="Times New Roman" w:hAnsi="Times New Roman"/>
          <w:sz w:val="24"/>
          <w:szCs w:val="24"/>
        </w:rPr>
        <w:t>Студия Анны Серовой — «Художник»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Студия Анны Серовой — «Стихии»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Степанова Дарья Владимировна – «</w:t>
      </w:r>
      <w:r>
        <w:rPr>
          <w:rFonts w:eastAsia="Times New Roman" w:ascii="Times New Roman" w:hAnsi="Times New Roman"/>
          <w:sz w:val="24"/>
          <w:szCs w:val="24"/>
          <w:lang w:val="en-US"/>
        </w:rPr>
        <w:t>I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am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not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doll</w:t>
      </w:r>
      <w:r>
        <w:rPr>
          <w:rFonts w:eastAsia="Times New Roman" w:ascii="Times New Roman" w:hAnsi="Times New Roman"/>
          <w:sz w:val="24"/>
          <w:szCs w:val="24"/>
        </w:rPr>
        <w:t>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Маргарита Астатурян - «Хатико»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Хореографический ансамбль «Страна Чудес» - «Я играю, ты танцуй»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Жюри не присудило призовых мест.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1" w:name="__DdeLink__3239_498310165"/>
      <w:bookmarkEnd w:id="1"/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Хореографический ансамбль «Страна Чудес» - «С приходом Весны»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Хореографический коллектив «Дети солнца» - «Девичий пляс»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Ансамбль испанского танца LA VELA — «Мартинэте»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Хореографический коллектив «Мозаика» - «Варенька»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современной и эстрадной хореографии Зодиак – «Черёмухи цвет»</w:t>
      </w:r>
    </w:p>
    <w:p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Хореографический коллектив «Дети солнца» - «Ирландские мотивы»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Хореографический ансамбль «Страна Чудес» - «Праздник посева» 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eastAsia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Студия современной и эстрадной хореографии Зодиак — «Оригами»</w:t>
      </w:r>
    </w:p>
    <w:p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Ансамбль эстрадного танца «Импульс» – «Волка бояться - в лес не ходить!»</w:t>
      </w:r>
    </w:p>
    <w:p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Студия эстрадного танца «МЫ» - «Все в ее голове»</w:t>
      </w:r>
    </w:p>
    <w:p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Музыкально-пластический театр ИНДИГО — «Во мгле новолуния»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Студия эстрадного танца «МЫ» - «Это белое платье»</w:t>
      </w:r>
    </w:p>
    <w:p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Театр-студия танца «КРиС» — «ВИНОГРАД»</w:t>
      </w:r>
    </w:p>
    <w:p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bookmarkStart w:id="2" w:name="__DdeLink__1501_144970279"/>
      <w:r>
        <w:rPr>
          <w:rFonts w:eastAsia="Times New Roman" w:ascii="Times New Roman" w:hAnsi="Times New Roman"/>
          <w:sz w:val="24"/>
          <w:szCs w:val="24"/>
        </w:rPr>
        <w:t xml:space="preserve">Музыкально-пластический театр ИНДИГО </w:t>
      </w:r>
      <w:bookmarkEnd w:id="2"/>
      <w:r>
        <w:rPr>
          <w:rFonts w:eastAsia="Times New Roman" w:ascii="Times New Roman" w:hAnsi="Times New Roman"/>
          <w:sz w:val="24"/>
          <w:szCs w:val="24"/>
        </w:rPr>
        <w:t xml:space="preserve">– «Планы на лето» 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спортивный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bookmarkStart w:id="3" w:name="__DdeLink__1000_144970279"/>
      <w:bookmarkEnd w:id="3"/>
      <w:r>
        <w:rPr>
          <w:rFonts w:eastAsia="Times New Roman" w:ascii="Times New Roman" w:hAnsi="Times New Roman"/>
          <w:color w:val="000000"/>
          <w:sz w:val="24"/>
          <w:szCs w:val="24"/>
        </w:rPr>
        <w:t>Жюри не присудило призовых мест.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Жюри не присудило призовых мест.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Андриянова Олеся, </w:t>
      </w:r>
      <w:r>
        <w:rPr>
          <w:rFonts w:ascii="Times New Roman" w:hAnsi="Times New Roman"/>
          <w:sz w:val="24"/>
          <w:szCs w:val="24"/>
        </w:rPr>
        <w:t xml:space="preserve">Хореографический ансамбль </w:t>
      </w:r>
      <w:r>
        <w:rPr>
          <w:rFonts w:eastAsia="Times New Roman" w:ascii="Times New Roman" w:hAnsi="Times New Roman"/>
          <w:sz w:val="24"/>
          <w:szCs w:val="24"/>
        </w:rPr>
        <w:t>«Созведие» - «Чеботуха»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Никитина Кира Александровна — Bolero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Жюри не присудило призовых мест.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Ансамбль «Эдельвейс» - «Помни имя своё» </w:t>
      </w:r>
    </w:p>
    <w:p>
      <w:pPr>
        <w:pStyle w:val="ListParagraph"/>
        <w:numPr>
          <w:ilvl w:val="0"/>
          <w:numId w:val="9"/>
        </w:numPr>
        <w:spacing w:before="0" w:after="0"/>
        <w:rPr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Дарья Волкова - «Я сижу одна»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Жюри не присудило призовых мест.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hd w:val="clear" w:color="auto" w:fill="FFFFFF" w:themeFill="background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Ансамбль народного танца «Рассвет» совместно с курсантами Военной Академии связи им. С.М. Буденного – «У нашей Кати»</w:t>
      </w:r>
    </w:p>
    <w:p>
      <w:pPr>
        <w:pStyle w:val="ListParagraph"/>
        <w:numPr>
          <w:ilvl w:val="0"/>
          <w:numId w:val="10"/>
        </w:numPr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Коллектив индийского танца «Чакри Дэнс» - «Свадебный переполох»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Жюри не присудило призовых мест.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Андреева Татьяна Витальевна — «Голоса»</w:t>
      </w:r>
    </w:p>
    <w:p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Анна Сергеева - «Февраль»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4"/>
          <w:szCs w:val="24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SDK – «Welcome to the party»</w:t>
      </w:r>
    </w:p>
    <w:p>
      <w:pPr>
        <w:pStyle w:val="ListParagraph"/>
        <w:numPr>
          <w:ilvl w:val="0"/>
          <w:numId w:val="12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Танцевальный коллектив «Битком» - «Гучи»</w:t>
      </w:r>
    </w:p>
    <w:p>
      <w:pPr>
        <w:pStyle w:val="Normal"/>
        <w:spacing w:before="0" w:after="0"/>
        <w:rPr>
          <w:rFonts w:ascii="Times New Roman" w:hAnsi="Times New Roman"/>
          <w:color w:val="ED1C24"/>
          <w:sz w:val="24"/>
          <w:szCs w:val="24"/>
        </w:rPr>
      </w:pPr>
      <w:r>
        <w:rPr>
          <w:rFonts w:ascii="Times New Roman" w:hAnsi="Times New Roman"/>
          <w:color w:val="ED1C24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спортивный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Лицей 64, Нечуйкин Георгий, Нечуйкина Алина — «Джайв»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7803836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16f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1c35"/>
    <w:rPr>
      <w:b/>
      <w:bCs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920ac"/>
    <w:rPr>
      <w:rFonts w:ascii="Calibri" w:hAnsi="Calibri" w:eastAsia="Calibri" w:cs="Times New Roman"/>
      <w:color w:val="00000A"/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920ac"/>
    <w:rPr>
      <w:rFonts w:ascii="Calibri" w:hAnsi="Calibri" w:eastAsia="Calibri" w:cs="Times New Roman"/>
      <w:color w:val="00000A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55481"/>
    <w:pPr>
      <w:spacing w:before="0" w:after="160"/>
      <w:ind w:left="720" w:hanging="0"/>
      <w:contextualSpacing/>
    </w:pPr>
    <w:rPr/>
  </w:style>
  <w:style w:type="paragraph" w:styleId="Style21">
    <w:name w:val="Header"/>
    <w:basedOn w:val="Normal"/>
    <w:uiPriority w:val="99"/>
    <w:unhideWhenUsed/>
    <w:rsid w:val="00a920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uiPriority w:val="99"/>
    <w:unhideWhenUsed/>
    <w:rsid w:val="00a920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Application>LibreOffice/5.4.3.2$MacOSX_X86_64 LibreOffice_project/92a7159f7e4af62137622921e809f8546db437e5</Application>
  <Pages>4</Pages>
  <Words>688</Words>
  <Characters>4585</Characters>
  <CharactersWithSpaces>5165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2018-03-22T13:19:00Z</dcterms:created>
  <dc:creator>Методист</dc:creator>
  <dc:description/>
  <dc:language>ru-RU</dc:language>
  <cp:lastModifiedBy/>
  <cp:lastPrinted>2019-04-13T10:19:00Z</cp:lastPrinted>
  <dcterms:modified xsi:type="dcterms:W3CDTF">2019-04-22T12:16:48Z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